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C3D53">
      <w:pPr>
        <w:jc w:val="center"/>
        <w:rPr>
          <w:rFonts w:hint="eastAsia" w:ascii="宋体" w:hAnsi="宋体" w:eastAsia="宋体" w:cs="宋体"/>
          <w:b/>
          <w:bCs/>
          <w:color w:val="22222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222222"/>
          <w:sz w:val="44"/>
          <w:szCs w:val="44"/>
          <w:lang w:val="en-US" w:eastAsia="zh-CN"/>
        </w:rPr>
        <w:t>关</w:t>
      </w:r>
      <w:r>
        <w:rPr>
          <w:rFonts w:hint="eastAsia" w:ascii="宋体" w:hAnsi="宋体" w:eastAsia="宋体" w:cs="宋体"/>
          <w:b/>
          <w:bCs/>
          <w:color w:val="222222"/>
          <w:sz w:val="44"/>
          <w:szCs w:val="44"/>
          <w:lang w:val="en-US" w:eastAsia="zh-CN"/>
        </w:rPr>
        <w:t>于购买</w:t>
      </w:r>
      <w:r>
        <w:rPr>
          <w:rFonts w:hint="eastAsia" w:ascii="宋体" w:hAnsi="宋体" w:eastAsia="宋体" w:cs="宋体"/>
          <w:b/>
          <w:bCs/>
          <w:color w:val="222222"/>
          <w:sz w:val="44"/>
          <w:szCs w:val="44"/>
        </w:rPr>
        <w:t>员工集体生日会</w:t>
      </w:r>
      <w:r>
        <w:rPr>
          <w:rFonts w:hint="eastAsia" w:ascii="宋体" w:hAnsi="宋体" w:eastAsia="宋体" w:cs="宋体"/>
          <w:b/>
          <w:bCs/>
          <w:color w:val="222222"/>
          <w:sz w:val="44"/>
          <w:szCs w:val="44"/>
          <w:lang w:val="en-US" w:eastAsia="zh-CN"/>
        </w:rPr>
        <w:t>蛋糕券的需求</w:t>
      </w:r>
    </w:p>
    <w:p w14:paraId="112F6C56">
      <w:pPr>
        <w:pStyle w:val="2"/>
        <w:shd w:val="clear" w:color="auto" w:fill="FFFFFF"/>
        <w:spacing w:before="0" w:beforeAutospacing="0" w:after="0" w:afterAutospacing="0" w:line="450" w:lineRule="atLeast"/>
        <w:ind w:right="300" w:firstLine="640" w:firstLineChars="200"/>
        <w:jc w:val="both"/>
        <w:rPr>
          <w:rFonts w:hint="eastAsia" w:ascii="仿宋_GB2312" w:hAnsi="宋体" w:eastAsia="仿宋_GB2312"/>
          <w:color w:val="222222"/>
          <w:sz w:val="32"/>
          <w:szCs w:val="32"/>
        </w:rPr>
      </w:pPr>
    </w:p>
    <w:p w14:paraId="2CD44F2B">
      <w:pPr>
        <w:pStyle w:val="2"/>
        <w:shd w:val="clear" w:color="auto" w:fill="FFFFFF"/>
        <w:spacing w:before="0" w:beforeAutospacing="0" w:after="0" w:afterAutospacing="0" w:line="450" w:lineRule="atLeast"/>
        <w:ind w:right="300" w:firstLine="640" w:firstLineChars="200"/>
        <w:jc w:val="both"/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222222"/>
          <w:sz w:val="32"/>
          <w:szCs w:val="32"/>
        </w:rPr>
        <w:t>为加强员工之间以及员工与医院管理层的沟通，促进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>大家</w:t>
      </w:r>
      <w:r>
        <w:rPr>
          <w:rFonts w:hint="eastAsia" w:ascii="仿宋_GB2312" w:hAnsi="宋体" w:eastAsia="仿宋_GB2312"/>
          <w:color w:val="222222"/>
          <w:sz w:val="32"/>
          <w:szCs w:val="32"/>
        </w:rPr>
        <w:t>的相互了解，增进员工对医院的归属感，进一步增强医院凝聚力。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>经医院党委研究决定，继续举办新一轮的员工集体生日会，时间从2026年7月至2028年6月。每年给每名员工发放价值300元的蛋糕券，现全院有职工1026人，两年金额61.56万元，根据生日会当月人数分24批购买。因为蛋糕券是预付费，同时又考虑更方便居住在赤坎区、霞山区、开发区、麻章区的职工使用，工会建议最好能招到</w:t>
      </w:r>
      <w:r>
        <w:rPr>
          <w:rFonts w:hint="eastAsia" w:ascii="仿宋_GB2312" w:hAnsi="宋体" w:eastAsia="仿宋_GB2312" w:cs="宋体"/>
          <w:color w:val="222222"/>
          <w:kern w:val="0"/>
          <w:sz w:val="32"/>
          <w:szCs w:val="32"/>
          <w:lang w:val="en-US" w:eastAsia="zh-CN" w:bidi="ar-SA"/>
        </w:rPr>
        <w:t>价格合理</w:t>
      </w:r>
      <w:r>
        <w:rPr>
          <w:rFonts w:hint="eastAsia" w:ascii="仿宋_GB2312" w:eastAsia="仿宋_GB2312" w:cs="宋体"/>
          <w:color w:val="222222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>信誉良好、实力强、直营门店多（加盟店不允许使用蛋糕券）、价廉物美的公司。</w:t>
      </w:r>
    </w:p>
    <w:p w14:paraId="4E2B95DF">
      <w:pPr>
        <w:pStyle w:val="2"/>
        <w:shd w:val="clear" w:color="auto" w:fill="FFFFFF"/>
        <w:spacing w:before="0" w:beforeAutospacing="0" w:after="0" w:afterAutospacing="0" w:line="450" w:lineRule="atLeast"/>
        <w:ind w:right="300" w:firstLine="640" w:firstLineChars="200"/>
        <w:jc w:val="both"/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</w:pPr>
    </w:p>
    <w:p w14:paraId="355A3689">
      <w:pPr>
        <w:pStyle w:val="2"/>
        <w:shd w:val="clear" w:color="auto" w:fill="FFFFFF"/>
        <w:spacing w:before="0" w:beforeAutospacing="0" w:after="0" w:afterAutospacing="0" w:line="450" w:lineRule="atLeast"/>
        <w:ind w:right="300" w:firstLine="640" w:firstLineChars="200"/>
        <w:jc w:val="both"/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 xml:space="preserve">                         </w:t>
      </w:r>
    </w:p>
    <w:p w14:paraId="1AFFCAFD">
      <w:pPr>
        <w:pStyle w:val="2"/>
        <w:shd w:val="clear" w:color="auto" w:fill="FFFFFF"/>
        <w:spacing w:before="0" w:beforeAutospacing="0" w:after="0" w:afterAutospacing="0" w:line="450" w:lineRule="atLeast"/>
        <w:ind w:right="300" w:firstLine="640" w:firstLineChars="200"/>
        <w:jc w:val="right"/>
        <w:rPr>
          <w:rFonts w:hint="default" w:ascii="仿宋_GB2312" w:eastAsia="仿宋_GB2312"/>
          <w:color w:val="22222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>湛江市第一中医医院工会委员会</w:t>
      </w:r>
    </w:p>
    <w:p w14:paraId="37186817">
      <w:pPr>
        <w:pStyle w:val="2"/>
        <w:shd w:val="clear" w:color="auto" w:fill="FFFFFF"/>
        <w:spacing w:before="0" w:beforeAutospacing="0" w:after="0" w:afterAutospacing="0" w:line="450" w:lineRule="atLeast"/>
        <w:ind w:right="300" w:firstLine="4800" w:firstLineChars="1500"/>
        <w:jc w:val="both"/>
        <w:rPr>
          <w:rFonts w:hint="default" w:ascii="仿宋_GB2312" w:eastAsia="仿宋_GB2312"/>
          <w:color w:val="22222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>2026年4月21日</w:t>
      </w:r>
    </w:p>
    <w:p w14:paraId="49063A0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51EFE"/>
    <w:rsid w:val="238717D1"/>
    <w:rsid w:val="2CFE3482"/>
    <w:rsid w:val="3F6F167A"/>
    <w:rsid w:val="48443D2E"/>
    <w:rsid w:val="708800D8"/>
    <w:rsid w:val="78AC2BAB"/>
    <w:rsid w:val="7D7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292</Characters>
  <Lines>0</Lines>
  <Paragraphs>0</Paragraphs>
  <TotalTime>6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2026-04-07T03:21:00Z</dcterms:created>
  <dc:creator>Administrator</dc:creator>
  <cp:lastModifiedBy>123</cp:lastModifiedBy>
  <cp:lastPrinted>2026-04-09T07:11:00Z</cp:lastPrinted>
  <dcterms:modified xsi:type="dcterms:W3CDTF">2026-04-21T07:23:05Z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eyJoZGlkIjoiNTQ0ZTE2YmU1ZmJjMTA2NDM0ZGI2MTJlYzViZDJlZWQiLCJ1c2VySWQiOiIxMjE5MDA1Mjc0In0=</vt:lpwstr>
  </property>
  <property fmtid="{D5CDD505-2E9C-101B-9397-08002B2CF9AE}" pid="4" name="ICV">
    <vt:lpwstr>9AFB89D0F70242CCBD1DD0B4C721820E_13</vt:lpwstr>
  </property>
</Properties>
</file>